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9E" w:rsidRPr="0059334C" w:rsidRDefault="00155B84" w:rsidP="00012BBA">
      <w:pPr>
        <w:jc w:val="both"/>
        <w:rPr>
          <w:rFonts w:cstheme="minorHAnsi"/>
          <w:b/>
          <w:sz w:val="32"/>
        </w:rPr>
      </w:pPr>
      <w:r w:rsidRPr="0059334C">
        <w:rPr>
          <w:rFonts w:cstheme="minorHAnsi"/>
          <w:b/>
          <w:sz w:val="32"/>
        </w:rPr>
        <w:t>Szkolenia za bony</w:t>
      </w:r>
      <w:r w:rsidR="00701A94" w:rsidRPr="0059334C">
        <w:rPr>
          <w:rFonts w:cstheme="minorHAnsi"/>
          <w:b/>
          <w:sz w:val="32"/>
        </w:rPr>
        <w:t xml:space="preserve"> w </w:t>
      </w:r>
      <w:r w:rsidR="00F76095" w:rsidRPr="0059334C">
        <w:rPr>
          <w:rFonts w:cstheme="minorHAnsi"/>
          <w:b/>
          <w:sz w:val="32"/>
        </w:rPr>
        <w:t>Małopolsce</w:t>
      </w:r>
    </w:p>
    <w:p w:rsidR="006273F4" w:rsidRPr="00F952FC" w:rsidRDefault="006273F4" w:rsidP="006273F4">
      <w:pPr>
        <w:jc w:val="both"/>
        <w:rPr>
          <w:rFonts w:cstheme="minorHAnsi"/>
        </w:rPr>
      </w:pPr>
      <w:r w:rsidRPr="00F952FC">
        <w:rPr>
          <w:rFonts w:cstheme="minorHAnsi"/>
          <w:b/>
        </w:rPr>
        <w:t xml:space="preserve">Nawet do 87% dofinansowania do szkoleń można uzyskać uczestnicząc w małopolskim projekcie „Kierunek Kariera”, który realizuje Wojewódzki Urząd Pracy w Krakowie. Szansę na otrzymanie dofinansowania w formie bonów otrzymają wszyscy uczestnicy projektu, którzy spotkają się z doradcą zawodowym i wraz z nim określą jakich szkoleń potrzebują. </w:t>
      </w:r>
      <w:r w:rsidR="00F60FCD" w:rsidRPr="00F952FC">
        <w:rPr>
          <w:rFonts w:cstheme="minorHAnsi"/>
          <w:b/>
        </w:rPr>
        <w:t xml:space="preserve"> Szczegółowe informacje o projekcie dostępne są na stronie </w:t>
      </w:r>
      <w:r w:rsidR="00F60FCD" w:rsidRPr="00F952FC">
        <w:rPr>
          <w:rFonts w:cstheme="minorHAnsi"/>
          <w:b/>
          <w:bCs/>
        </w:rPr>
        <w:t xml:space="preserve">: </w:t>
      </w:r>
      <w:hyperlink r:id="rId9" w:history="1">
        <w:r w:rsidR="00F60FCD" w:rsidRPr="00F952FC">
          <w:rPr>
            <w:rStyle w:val="Hipercze"/>
            <w:rFonts w:cstheme="minorHAnsi"/>
          </w:rPr>
          <w:t>https://www.pociagdokariery.pl</w:t>
        </w:r>
      </w:hyperlink>
    </w:p>
    <w:p w:rsidR="00F952FC" w:rsidRPr="00F952FC" w:rsidRDefault="00F952FC" w:rsidP="00F952FC">
      <w:pPr>
        <w:jc w:val="both"/>
        <w:rPr>
          <w:rFonts w:ascii="Calibri" w:eastAsia="Calibri" w:hAnsi="Calibri" w:cs="Calibri"/>
          <w:b/>
        </w:rPr>
      </w:pPr>
      <w:r w:rsidRPr="00F952FC">
        <w:rPr>
          <w:rFonts w:ascii="Calibri" w:eastAsia="Calibri" w:hAnsi="Calibri" w:cs="Calibri"/>
          <w:b/>
        </w:rPr>
        <w:t xml:space="preserve">Kto może skorzystać z projektu? </w:t>
      </w:r>
    </w:p>
    <w:p w:rsidR="00F952FC" w:rsidRPr="00F952FC" w:rsidRDefault="00F952FC" w:rsidP="00F952FC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F952FC">
        <w:rPr>
          <w:rFonts w:ascii="Calibri" w:eastAsia="Calibri" w:hAnsi="Calibri" w:cs="Calibri"/>
        </w:rPr>
        <w:t xml:space="preserve">Bony i usługi doradztwa zawodowego (Bilans Kariery) są przeznaczone dla </w:t>
      </w:r>
      <w:r w:rsidRPr="00F952FC">
        <w:rPr>
          <w:rFonts w:ascii="Calibri" w:eastAsia="Calibri" w:hAnsi="Calibri" w:cs="Calibri"/>
          <w:b/>
        </w:rPr>
        <w:t>osób pracujących</w:t>
      </w:r>
      <w:r w:rsidRPr="00F952FC">
        <w:rPr>
          <w:rFonts w:ascii="Calibri" w:eastAsia="Calibri" w:hAnsi="Calibri" w:cs="Calibri"/>
        </w:rPr>
        <w:t xml:space="preserve"> (zatrudnionych na umowę o pracę, na podstawie wyboru, mianowania, powołania lub spółdzielczej umowy o pracę – w rozumieniu Kodeksu pracy, a także na umowę zlecenie lub umowę o dzieło; prowadzących wyłącznie jednoosobową działalność gospodarczą i nie zatrudniają pracowników; rolnicy, którzy nie są osobami bezrobotnymi, opłacają składki w KRUS i poświęcają czas na prowadzenie gospodarstwa rolnego, nawet jeżeli nie zrealizowały żadnej sprzedaży lub usług i nic nie wyprodukowały oraz obcokrajowcy, którzy posiadają dokument upoważniający ich do pobytu oraz świadczenia pracy na terenie RP), niezależnie od miejsca wykonywania pracy, </w:t>
      </w:r>
      <w:r w:rsidRPr="00F952FC">
        <w:rPr>
          <w:rFonts w:ascii="Calibri" w:eastAsia="Times New Roman" w:hAnsi="Calibri" w:cs="Calibri"/>
          <w:lang w:eastAsia="pl-PL"/>
        </w:rPr>
        <w:t>w jakiś sposób związane z Małopolską (przez miejsce zamieszkania, pracy lub</w:t>
      </w:r>
      <w:r w:rsidRPr="00F952FC">
        <w:rPr>
          <w:rFonts w:ascii="Calibri" w:eastAsia="Calibri" w:hAnsi="Calibri" w:cs="Calibri"/>
        </w:rPr>
        <w:t xml:space="preserve"> </w:t>
      </w:r>
      <w:r w:rsidRPr="00F952FC">
        <w:rPr>
          <w:rFonts w:ascii="Calibri" w:eastAsia="Times New Roman" w:hAnsi="Calibri" w:cs="Calibri"/>
          <w:lang w:eastAsia="pl-PL"/>
        </w:rPr>
        <w:t>nauki), jeśli:</w:t>
      </w:r>
    </w:p>
    <w:p w:rsidR="00F952FC" w:rsidRPr="00F952FC" w:rsidRDefault="00F952FC" w:rsidP="00F952FC">
      <w:pPr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952FC">
        <w:rPr>
          <w:rFonts w:ascii="Calibri" w:eastAsia="Times New Roman" w:hAnsi="Calibri" w:cs="Calibri"/>
          <w:b/>
          <w:lang w:eastAsia="pl-PL"/>
        </w:rPr>
        <w:t>mają między 25 a 50 lat i posiadają wykształcenie co najwyżej na poziomie ukończonego liceum lub technikum lub</w:t>
      </w:r>
    </w:p>
    <w:p w:rsidR="00F952FC" w:rsidRPr="00F952FC" w:rsidRDefault="00F952FC" w:rsidP="00F952FC">
      <w:pPr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952FC">
        <w:rPr>
          <w:rFonts w:ascii="Calibri" w:eastAsia="Times New Roman" w:hAnsi="Calibri" w:cs="Calibri"/>
          <w:b/>
          <w:lang w:eastAsia="pl-PL"/>
        </w:rPr>
        <w:t>mają powyżej  50 lat– każdy pracujący niezależnie  od wykształcenia lub</w:t>
      </w:r>
    </w:p>
    <w:p w:rsidR="00F952FC" w:rsidRPr="00F952FC" w:rsidRDefault="00F952FC" w:rsidP="00F952FC">
      <w:pPr>
        <w:numPr>
          <w:ilvl w:val="0"/>
          <w:numId w:val="10"/>
        </w:numPr>
        <w:rPr>
          <w:rFonts w:ascii="Calibri" w:eastAsia="Times New Roman" w:hAnsi="Calibri" w:cs="Calibri"/>
          <w:b/>
          <w:lang w:eastAsia="pl-PL"/>
        </w:rPr>
      </w:pPr>
      <w:r w:rsidRPr="00F952FC">
        <w:rPr>
          <w:rFonts w:ascii="Calibri" w:eastAsia="Times New Roman" w:hAnsi="Calibri" w:cs="Calibri"/>
          <w:b/>
          <w:lang w:eastAsia="pl-PL"/>
        </w:rPr>
        <w:t>ukończyły 18 lat, a jeszcze nie mają 25 lat -  posiadają wykształcenie co najwyżej na poziomie ukończonego liceum lub technikum (łącznie ze zdaną maturą) – rekrutujemy akcyjnie.</w:t>
      </w:r>
    </w:p>
    <w:p w:rsidR="00F952FC" w:rsidRPr="00F952FC" w:rsidRDefault="00F952FC" w:rsidP="00F952FC">
      <w:pPr>
        <w:jc w:val="both"/>
        <w:rPr>
          <w:rFonts w:ascii="Calibri" w:eastAsia="Calibri" w:hAnsi="Calibri" w:cs="Calibri"/>
          <w:b/>
        </w:rPr>
      </w:pPr>
      <w:r w:rsidRPr="00F952FC">
        <w:rPr>
          <w:rFonts w:ascii="Calibri" w:eastAsia="Calibri" w:hAnsi="Calibri" w:cs="Calibri"/>
          <w:b/>
        </w:rPr>
        <w:t>Jak skorzystać ze szkoleń?</w:t>
      </w:r>
    </w:p>
    <w:p w:rsidR="00B63789" w:rsidRPr="00F952FC" w:rsidRDefault="00B63789" w:rsidP="00B63789">
      <w:pPr>
        <w:spacing w:line="276" w:lineRule="auto"/>
        <w:jc w:val="both"/>
        <w:rPr>
          <w:rFonts w:eastAsia="Calibri" w:cstheme="minorHAnsi"/>
        </w:rPr>
      </w:pPr>
      <w:r w:rsidRPr="00F952FC">
        <w:rPr>
          <w:rFonts w:eastAsia="Calibri" w:cstheme="minorHAnsi"/>
        </w:rPr>
        <w:t>Pierwszym krokiem do otrzymania bonów szkoleniowych jest usługa Bilansu Kariery. Jest to indywidualne spotkanie (lub cykl spotkań) z doradcą zawodowym, podczas którego nie tylko podsumowuje się dotychczas nabyte umiejętności, edukację i doświadczenia zawodowe, ale także określa się plan dalszego rozwoju, w tym m.in. rodzaje i tematykę potrzebnych szkoleń.</w:t>
      </w:r>
    </w:p>
    <w:p w:rsidR="00F76095" w:rsidRPr="00F952FC" w:rsidRDefault="00B63789" w:rsidP="0060768D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F952FC">
        <w:rPr>
          <w:rFonts w:eastAsia="Times New Roman" w:cstheme="minorHAnsi"/>
          <w:b/>
          <w:lang w:eastAsia="pl-PL"/>
        </w:rPr>
        <w:t xml:space="preserve">Na Bilans Kariery można umówić się w </w:t>
      </w:r>
      <w:r w:rsidR="00F76095" w:rsidRPr="00F952FC">
        <w:rPr>
          <w:rFonts w:eastAsia="Times New Roman" w:cstheme="minorHAnsi"/>
          <w:b/>
          <w:lang w:eastAsia="pl-PL"/>
        </w:rPr>
        <w:t>jednym z Centrów Informacji i Planowania Kariery Zawodowej, mieszczących się w siedzibach Wojewódzkiego Urzędu Pracy w Krakowie, Nowym Sączu i Tarnowie. Z doradztwa można skorzystać również lokalnie, nasi doradcy dyżurują w punktach mobilnych w kilkudziesięciu miejscowościach Małopolski.</w:t>
      </w:r>
    </w:p>
    <w:p w:rsidR="00643462" w:rsidRDefault="00643462" w:rsidP="0060768D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02"/>
        <w:gridCol w:w="3969"/>
        <w:gridCol w:w="1276"/>
        <w:gridCol w:w="1701"/>
      </w:tblGrid>
      <w:tr w:rsidR="00CB1715" w:rsidRPr="00CB1715" w:rsidTr="00CB1715">
        <w:trPr>
          <w:trHeight w:val="1328"/>
        </w:trPr>
        <w:tc>
          <w:tcPr>
            <w:tcW w:w="566" w:type="dxa"/>
            <w:vMerge w:val="restart"/>
            <w:shd w:val="clear" w:color="auto" w:fill="F2F2F2"/>
            <w:noWrap/>
            <w:vAlign w:val="center"/>
            <w:hideMark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671" w:type="dxa"/>
            <w:gridSpan w:val="2"/>
            <w:shd w:val="clear" w:color="auto" w:fill="F2F2F2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Miejsce realizacj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i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dyżuru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  <w:hideMark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Termin realizacji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F2F2F2"/>
            <w:vAlign w:val="center"/>
            <w:hideMark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F2F2F2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godziny (od-do)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Filia Powiatowego Urzędu Pracy w Andrychowie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(Andrychów, ul. Starowiejska 22b, sala nr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Powiatowa i Miejska Biblioteka Publiczna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im. Jana Wiktora w Bochni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Mickiewicza 5 sala na parterze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01.03.2018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29.03.2018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Regionalne Centrum Kulturalno-Biblioteczne w Brzesku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Plac Targowy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14:0 – 18:00      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Brody k. Kalwarii Zebrzydowskiej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OSP Brody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07.03.2018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12.45 - 18.15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Barwałd Średni k. Kalwarii Zebrzydowskiej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Świetlica Wiejska przy Szkole Podstawowej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07.03.2018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13.15 - 18.00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Dobczyce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i Miasta Dobczyce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32-410 Dobczyce, Rynek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26.03.2018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Polsko-Słowacki przy ul. Rynek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16.03.2018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30.03.2018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8.00-16.00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Gdów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Gdów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Rynek 40 (sala konferencyjna oraz sala nr 6)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Grobla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Zespół Szkół w Grobli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Grobla 134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9.00-14.00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Centrum Kultury, Sportu i Turystyki w Kalwarii Zebrzydowskiej przy ul. Mickiewicza 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36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07.03.2018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Kultury w Kętach przy ul. Żwirki i Wigury 2a (sala 121 w budynku głównym)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21.03.2018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1172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Krzeszowice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Miejsko-Gminna Biblioteka Publiczna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im. Kazimierza Wyki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32-065 Krzeszowice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Pl. Fr. Kulczyckiego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pl-PL"/>
              </w:rPr>
              <w:t>Leńcze</w:t>
            </w: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Zarzyce Wielkie k. Kalwarii Zebrzydowskiej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OSP Zarzyce Wielkie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07.03.2018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12.30-18.30</w:t>
            </w:r>
          </w:p>
        </w:tc>
      </w:tr>
      <w:tr w:rsidR="00CB1715" w:rsidRPr="00CB1715" w:rsidTr="00CB1715">
        <w:trPr>
          <w:trHeight w:val="581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Jordanów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Jordanowa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Rynek 1, sala obrad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20.03.2018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Michałowice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Centrum Kultury i Promocji w Michałowicach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19.03.2018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16.00-19.00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Mikluszowice k. Bochni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Świetlica Wiejska w Mikluszowicach</w:t>
            </w:r>
          </w:p>
        </w:tc>
        <w:tc>
          <w:tcPr>
            <w:tcW w:w="1276" w:type="dxa"/>
            <w:shd w:val="clear" w:color="auto" w:fill="auto"/>
          </w:tcPr>
          <w:p w:rsidR="00CB1715" w:rsidRPr="00CB1715" w:rsidRDefault="00CB1715" w:rsidP="00CB171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15.03.2018</w:t>
            </w:r>
          </w:p>
        </w:tc>
        <w:tc>
          <w:tcPr>
            <w:tcW w:w="1701" w:type="dxa"/>
            <w:shd w:val="clear" w:color="auto" w:fill="auto"/>
          </w:tcPr>
          <w:p w:rsidR="00CB1715" w:rsidRPr="00CB1715" w:rsidRDefault="00CB1715" w:rsidP="00CB171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13.00-17.00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Miechów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Powiatowa i Miejska Biblioteka Publiczna w Miechowie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Plac Kościuszki 7 Miechów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36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Myślenicka Agencja Rozwoju Gospodarczego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Rynek 8/9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32-400 Myślenice</w:t>
            </w:r>
          </w:p>
        </w:tc>
        <w:tc>
          <w:tcPr>
            <w:tcW w:w="1276" w:type="dxa"/>
            <w:shd w:val="clear" w:color="auto" w:fill="auto"/>
          </w:tcPr>
          <w:p w:rsidR="00CB1715" w:rsidRPr="00CB1715" w:rsidRDefault="00CB1715" w:rsidP="00CB1715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05.03.2018</w:t>
            </w:r>
          </w:p>
        </w:tc>
        <w:tc>
          <w:tcPr>
            <w:tcW w:w="1701" w:type="dxa"/>
            <w:shd w:val="clear" w:color="auto" w:fill="auto"/>
          </w:tcPr>
          <w:p w:rsidR="00CB1715" w:rsidRPr="00CB1715" w:rsidRDefault="00CB1715" w:rsidP="00CB1715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13.30-17.00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CB1715" w:rsidRPr="00CB1715" w:rsidRDefault="00CB1715" w:rsidP="00CB1715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07.03.2018</w:t>
            </w:r>
          </w:p>
        </w:tc>
        <w:tc>
          <w:tcPr>
            <w:tcW w:w="1701" w:type="dxa"/>
            <w:shd w:val="clear" w:color="auto" w:fill="auto"/>
          </w:tcPr>
          <w:p w:rsidR="00CB1715" w:rsidRPr="00CB1715" w:rsidRDefault="00CB1715" w:rsidP="00CB1715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13.30-17.00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CB1715" w:rsidRPr="00CB1715" w:rsidRDefault="00CB1715" w:rsidP="00CB1715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19.03.2018</w:t>
            </w:r>
          </w:p>
        </w:tc>
        <w:tc>
          <w:tcPr>
            <w:tcW w:w="1701" w:type="dxa"/>
            <w:shd w:val="clear" w:color="auto" w:fill="auto"/>
          </w:tcPr>
          <w:p w:rsidR="00CB1715" w:rsidRPr="00CB1715" w:rsidRDefault="00CB1715" w:rsidP="00CB1715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13.30-17.00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Punkt Informacyjny „Fundusze Europejskie w Małopolsce” w Nowym Targu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Al. 1000-lecia 35,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08.03.2018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CB1715" w:rsidRPr="00CB1715" w:rsidTr="00CB1715">
        <w:trPr>
          <w:trHeight w:val="230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Miejska Biblioteka Publiczna im. Ł. Górnickiego GALERIA KSIĄŻKI przy ul. </w:t>
            </w:r>
            <w:proofErr w:type="spellStart"/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Nojego</w:t>
            </w:r>
            <w:proofErr w:type="spellEnd"/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2B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48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CB1715" w:rsidRPr="00CB1715" w:rsidTr="00CB1715">
        <w:trPr>
          <w:trHeight w:val="515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 Proszowicach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Krakowska 11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32-100 Proszowice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Sala nr 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13.03.2018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11.00-15.30</w:t>
            </w:r>
          </w:p>
        </w:tc>
      </w:tr>
      <w:tr w:rsidR="00CB1715" w:rsidRPr="00CB1715" w:rsidTr="00CB1715">
        <w:trPr>
          <w:trHeight w:val="45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ind w:right="57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20.03.2018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11.00-15.30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Rabka Zdrój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Sala Obrad Urzędu Miejskiego Rabka Zdrój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Parkowa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08.03.2018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12.00 -16.00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Raciechowice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w Raciechowicach (sala obrad)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06.03.2018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Radgoszcz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Szkoła Podstawowa w Radgoszczy Plac Św. Kazimierza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trike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20.03.2018</w:t>
            </w:r>
            <w:r w:rsidRPr="00CB1715">
              <w:rPr>
                <w:rFonts w:ascii="Arial" w:eastAsia="Calibri" w:hAnsi="Arial" w:cs="Arial"/>
                <w:i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Biblioteka Pedagogiczna w Skawinie przy ul. Rynek 12</w:t>
            </w:r>
          </w:p>
        </w:tc>
        <w:tc>
          <w:tcPr>
            <w:tcW w:w="1276" w:type="dxa"/>
            <w:shd w:val="clear" w:color="auto" w:fill="auto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15.03.2018</w:t>
            </w:r>
          </w:p>
        </w:tc>
        <w:tc>
          <w:tcPr>
            <w:tcW w:w="1701" w:type="dxa"/>
            <w:shd w:val="clear" w:color="auto" w:fill="auto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12.00-16.00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22.03.2018</w:t>
            </w:r>
          </w:p>
        </w:tc>
        <w:tc>
          <w:tcPr>
            <w:tcW w:w="1701" w:type="dxa"/>
            <w:shd w:val="clear" w:color="auto" w:fill="auto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12.00-16.00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Słomniki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Miejsko-Gminne Centrum Kultury w Słomnikach, ul. Wolności 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24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27.03.2018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16.00-19.00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Sułkowice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Miejski w Sułkowicach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Rynek 1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32-440 Sułkowice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24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08.03.2018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24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12.03.2018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Szczurowa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Centrum Kultury, Czytelnictwa i Sportu w Szczurowej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Rynek 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48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22.03.2018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– 18.00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3969" w:type="dxa"/>
            <w:vMerge w:val="restart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 Wadowicach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A. Mickiewicza 27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pok. 302 III p.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06.03.2018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20.03.2018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Zakopane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34-500 Zakopane, ul. Kościuszki 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26.03.2018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CB1715" w:rsidRPr="00CB1715" w:rsidTr="00CB1715">
        <w:trPr>
          <w:trHeight w:val="1032"/>
        </w:trPr>
        <w:tc>
          <w:tcPr>
            <w:tcW w:w="566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Zakopanem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Księdza Józefa Stolarczyka 14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36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27.03.2018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CB1715" w:rsidRPr="00CB1715" w:rsidTr="00CB1715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Zabierzów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Gminny Ośrodek Pomocy Społecznej w Zabierzowie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Cmentarna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24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29.03.2018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14.00-17.00</w:t>
            </w:r>
          </w:p>
        </w:tc>
      </w:tr>
      <w:tr w:rsidR="00CB1715" w:rsidRPr="00CB1715" w:rsidTr="00CB1715">
        <w:trPr>
          <w:trHeight w:val="718"/>
        </w:trPr>
        <w:tc>
          <w:tcPr>
            <w:tcW w:w="566" w:type="dxa"/>
            <w:shd w:val="clear" w:color="auto" w:fill="auto"/>
            <w:vAlign w:val="center"/>
          </w:tcPr>
          <w:p w:rsidR="00CB1715" w:rsidRPr="00CB1715" w:rsidRDefault="00CB1715" w:rsidP="00CB17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Zielonki</w:t>
            </w:r>
          </w:p>
        </w:tc>
        <w:tc>
          <w:tcPr>
            <w:tcW w:w="3969" w:type="dxa"/>
          </w:tcPr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Zielonki</w:t>
            </w:r>
          </w:p>
          <w:p w:rsidR="00CB1715" w:rsidRPr="00CB1715" w:rsidRDefault="00CB1715" w:rsidP="00CB17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Krakowskie Przedmieście 116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715" w:rsidRPr="00CB1715" w:rsidRDefault="00CB1715" w:rsidP="00CB1715">
            <w:pPr>
              <w:spacing w:after="24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1715">
              <w:rPr>
                <w:rFonts w:ascii="Arial" w:eastAsia="Calibri" w:hAnsi="Arial" w:cs="Arial"/>
                <w:i/>
                <w:sz w:val="20"/>
                <w:szCs w:val="20"/>
              </w:rPr>
              <w:t>21.03.2018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15" w:rsidRPr="00CB1715" w:rsidRDefault="00CB1715" w:rsidP="00CB17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B1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10.30-15.30</w:t>
            </w:r>
          </w:p>
        </w:tc>
      </w:tr>
    </w:tbl>
    <w:p w:rsidR="00B63789" w:rsidRPr="00B63E33" w:rsidRDefault="00B63789" w:rsidP="00B63789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:rsidR="00B63E33" w:rsidRPr="007F4055" w:rsidRDefault="00B63789" w:rsidP="00B63E33">
      <w:pPr>
        <w:jc w:val="both"/>
        <w:rPr>
          <w:rFonts w:eastAsia="Times New Roman" w:cstheme="minorHAnsi"/>
          <w:lang w:eastAsia="pl-PL"/>
        </w:rPr>
      </w:pPr>
      <w:r w:rsidRPr="00B63E33">
        <w:rPr>
          <w:rFonts w:eastAsia="Times New Roman" w:cstheme="minorHAnsi"/>
          <w:bCs/>
          <w:lang w:eastAsia="pl-PL"/>
        </w:rPr>
        <w:t>Aby umówić się na spotkanie z doradcą zawodowym prosimy o kontakt</w:t>
      </w:r>
      <w:r w:rsidR="007F4055">
        <w:rPr>
          <w:rFonts w:eastAsia="Times New Roman" w:cstheme="minorHAnsi"/>
          <w:bCs/>
          <w:lang w:eastAsia="pl-PL"/>
        </w:rPr>
        <w:t xml:space="preserve"> z </w:t>
      </w:r>
      <w:r w:rsidRPr="00B63E33">
        <w:rPr>
          <w:rFonts w:eastAsia="Times New Roman" w:cstheme="minorHAnsi"/>
          <w:lang w:eastAsia="pl-PL"/>
        </w:rPr>
        <w:t xml:space="preserve">Centrum Informacji i Planowania Kariery Zawodowej w Krakowie tel.: 12 424 07 38, e-mail: </w:t>
      </w:r>
      <w:hyperlink r:id="rId10" w:history="1">
        <w:r w:rsidRPr="00B63E33">
          <w:rPr>
            <w:rFonts w:eastAsia="Times New Roman" w:cstheme="minorHAnsi"/>
            <w:color w:val="0563C1"/>
            <w:u w:val="single"/>
            <w:lang w:eastAsia="pl-PL"/>
          </w:rPr>
          <w:t>centrum.krakow@wup-krakow.pl</w:t>
        </w:r>
      </w:hyperlink>
      <w:r w:rsidR="007F4055">
        <w:rPr>
          <w:rFonts w:eastAsia="Times New Roman" w:cstheme="minorHAnsi"/>
          <w:color w:val="0563C1"/>
          <w:u w:val="single"/>
          <w:lang w:eastAsia="pl-PL"/>
        </w:rPr>
        <w:t xml:space="preserve"> </w:t>
      </w:r>
      <w:r w:rsidR="007F4055" w:rsidRPr="007F4055">
        <w:rPr>
          <w:rFonts w:eastAsia="Times New Roman" w:cstheme="minorHAnsi"/>
          <w:lang w:eastAsia="pl-PL"/>
        </w:rPr>
        <w:t xml:space="preserve">lub </w:t>
      </w:r>
      <w:r w:rsidR="007F4055">
        <w:rPr>
          <w:rFonts w:eastAsia="Times New Roman" w:cstheme="minorHAnsi"/>
          <w:bCs/>
          <w:lang w:eastAsia="pl-PL"/>
        </w:rPr>
        <w:t xml:space="preserve">z </w:t>
      </w:r>
      <w:r w:rsidR="007F4055" w:rsidRPr="00B63E33">
        <w:rPr>
          <w:rFonts w:eastAsia="Times New Roman" w:cstheme="minorHAnsi"/>
          <w:lang w:eastAsia="pl-PL"/>
        </w:rPr>
        <w:t>Centrum Informacji i Planowania Kariery Zawodowej w</w:t>
      </w:r>
      <w:r w:rsidR="007F4055">
        <w:rPr>
          <w:rFonts w:eastAsia="Times New Roman" w:cstheme="minorHAnsi"/>
          <w:lang w:eastAsia="pl-PL"/>
        </w:rPr>
        <w:t xml:space="preserve"> Nowym Sączu tel.: 18 442 94 90</w:t>
      </w:r>
      <w:r w:rsidR="007F4055" w:rsidRPr="007F4055">
        <w:rPr>
          <w:rFonts w:eastAsia="Times New Roman" w:cstheme="minorHAnsi"/>
          <w:lang w:eastAsia="pl-PL"/>
        </w:rPr>
        <w:t xml:space="preserve"> </w:t>
      </w:r>
      <w:r w:rsidR="007F4055" w:rsidRPr="00B63E33">
        <w:rPr>
          <w:rFonts w:eastAsia="Times New Roman" w:cstheme="minorHAnsi"/>
          <w:lang w:eastAsia="pl-PL"/>
        </w:rPr>
        <w:t xml:space="preserve">e-mail: </w:t>
      </w:r>
      <w:hyperlink r:id="rId11" w:history="1">
        <w:r w:rsidR="007F4055" w:rsidRPr="001848E2">
          <w:rPr>
            <w:rStyle w:val="Hipercze"/>
            <w:rFonts w:eastAsia="Times New Roman" w:cstheme="minorHAnsi"/>
            <w:lang w:eastAsia="pl-PL"/>
          </w:rPr>
          <w:t>centrum.nowysacz@wup-krakow.pl</w:t>
        </w:r>
      </w:hyperlink>
      <w:r w:rsidR="007F4055">
        <w:rPr>
          <w:rFonts w:eastAsia="Times New Roman" w:cstheme="minorHAnsi"/>
          <w:lang w:eastAsia="pl-PL"/>
        </w:rPr>
        <w:t xml:space="preserve"> </w:t>
      </w:r>
      <w:r w:rsidR="007F4055" w:rsidRPr="007F4055">
        <w:rPr>
          <w:rFonts w:eastAsia="Times New Roman" w:cstheme="minorHAnsi"/>
          <w:lang w:eastAsia="pl-PL"/>
        </w:rPr>
        <w:t xml:space="preserve">lub z Centrum Informacji i Planowania Kariery Zawodowej w </w:t>
      </w:r>
      <w:r w:rsidR="00D50424">
        <w:rPr>
          <w:rFonts w:eastAsia="Times New Roman" w:cstheme="minorHAnsi"/>
          <w:lang w:eastAsia="pl-PL"/>
        </w:rPr>
        <w:t xml:space="preserve">Tarnowie tel.: 14 626 99 40 </w:t>
      </w:r>
      <w:r w:rsidR="00D50424" w:rsidRPr="00D50424">
        <w:rPr>
          <w:rFonts w:eastAsia="Times New Roman" w:cstheme="minorHAnsi"/>
          <w:lang w:eastAsia="pl-PL"/>
        </w:rPr>
        <w:t xml:space="preserve">e-mail: </w:t>
      </w:r>
      <w:hyperlink r:id="rId12" w:history="1">
        <w:r w:rsidR="00D50424" w:rsidRPr="001848E2">
          <w:rPr>
            <w:rStyle w:val="Hipercze"/>
            <w:rFonts w:eastAsia="Times New Roman" w:cstheme="minorHAnsi"/>
            <w:lang w:eastAsia="pl-PL"/>
          </w:rPr>
          <w:t>centrum.tarnow@wup-krakow.pl</w:t>
        </w:r>
      </w:hyperlink>
      <w:r w:rsidR="00D50424">
        <w:rPr>
          <w:rFonts w:eastAsia="Times New Roman" w:cstheme="minorHAnsi"/>
          <w:lang w:eastAsia="pl-PL"/>
        </w:rPr>
        <w:t>.</w:t>
      </w:r>
    </w:p>
    <w:p w:rsidR="00B63E33" w:rsidRPr="00B63E33" w:rsidRDefault="00B63E33" w:rsidP="00B63E33">
      <w:pPr>
        <w:jc w:val="both"/>
        <w:rPr>
          <w:rFonts w:cstheme="minorHAnsi"/>
        </w:rPr>
      </w:pPr>
      <w:r w:rsidRPr="00B63E33">
        <w:rPr>
          <w:rFonts w:cstheme="minorHAnsi"/>
          <w:b/>
        </w:rPr>
        <w:t xml:space="preserve">Więcej informacji o projekcie „Kierunek Kariera” realizowanym przez Wojewódzki Urząd Pracy w Krakowie </w:t>
      </w:r>
      <w:r w:rsidRPr="00B63E33">
        <w:rPr>
          <w:rFonts w:cstheme="minorHAnsi"/>
        </w:rPr>
        <w:t xml:space="preserve">udziela biuro projektu „Kierunek Kariera” tel.: 12 619 84 55, e-mail: </w:t>
      </w:r>
      <w:hyperlink r:id="rId13" w:history="1">
        <w:r w:rsidRPr="00B63E33">
          <w:rPr>
            <w:rStyle w:val="Hipercze"/>
            <w:rFonts w:cstheme="minorHAnsi"/>
          </w:rPr>
          <w:t>kariera@wup-krakow.pl</w:t>
        </w:r>
      </w:hyperlink>
      <w:r w:rsidRPr="00B63E33">
        <w:rPr>
          <w:rFonts w:cstheme="minorHAnsi"/>
        </w:rPr>
        <w:t>.</w:t>
      </w:r>
    </w:p>
    <w:p w:rsidR="00B63789" w:rsidRPr="00B63E33" w:rsidRDefault="00B63789" w:rsidP="00B637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B63E33">
        <w:rPr>
          <w:rFonts w:eastAsia="Times New Roman" w:cstheme="minorHAnsi"/>
          <w:b/>
          <w:lang w:eastAsia="pl-PL"/>
        </w:rPr>
        <w:t>Z jakich szkoleń można skorzystać?</w:t>
      </w:r>
    </w:p>
    <w:p w:rsidR="00661DAE" w:rsidRPr="00B63E33" w:rsidRDefault="00661DAE" w:rsidP="00661DAE">
      <w:pPr>
        <w:jc w:val="both"/>
        <w:rPr>
          <w:rFonts w:cstheme="minorHAnsi"/>
        </w:rPr>
      </w:pPr>
      <w:r w:rsidRPr="00B63E33">
        <w:rPr>
          <w:rFonts w:cstheme="minorHAnsi"/>
        </w:rPr>
        <w:t xml:space="preserve">Szkolenia realizowane są na terenie całej Małopolski przez firmy szkoleniowe, które w pierwszej kolejności oferują szkolenia: </w:t>
      </w:r>
    </w:p>
    <w:p w:rsidR="00661DAE" w:rsidRPr="00B63E33" w:rsidRDefault="00661DAE" w:rsidP="00661DA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63E33">
        <w:rPr>
          <w:rFonts w:asciiTheme="minorHAnsi" w:hAnsiTheme="minorHAnsi" w:cstheme="minorHAnsi"/>
          <w:color w:val="0D0D0D"/>
        </w:rPr>
        <w:t>językowe w połączeniu z egzaminem;</w:t>
      </w:r>
    </w:p>
    <w:p w:rsidR="00661DAE" w:rsidRPr="00B63E33" w:rsidRDefault="00661DAE" w:rsidP="00661DA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63E33">
        <w:rPr>
          <w:rFonts w:asciiTheme="minorHAnsi" w:hAnsiTheme="minorHAnsi" w:cstheme="minorHAnsi"/>
          <w:color w:val="0D0D0D"/>
        </w:rPr>
        <w:t xml:space="preserve">informatyczne, </w:t>
      </w:r>
      <w:r w:rsidRPr="00B63E33">
        <w:rPr>
          <w:rFonts w:asciiTheme="minorHAnsi" w:hAnsiTheme="minorHAnsi" w:cstheme="minorHAnsi"/>
        </w:rPr>
        <w:t xml:space="preserve">w tym dotyczące: obsługi np. komputerów, smartfonów, laptopów i innych urządzeń; umiejętności korzystania z </w:t>
      </w:r>
      <w:proofErr w:type="spellStart"/>
      <w:r w:rsidRPr="00B63E33">
        <w:rPr>
          <w:rFonts w:asciiTheme="minorHAnsi" w:hAnsiTheme="minorHAnsi" w:cstheme="minorHAnsi"/>
        </w:rPr>
        <w:t>internetu</w:t>
      </w:r>
      <w:proofErr w:type="spellEnd"/>
      <w:r w:rsidRPr="00B63E33">
        <w:rPr>
          <w:rFonts w:asciiTheme="minorHAnsi" w:hAnsiTheme="minorHAnsi" w:cstheme="minorHAnsi"/>
        </w:rPr>
        <w:t>; korzystania z narzędzi cyfrowych i aplikacji; obsługi programów biurowych, min.  pakietu MS Office; obsługi specjalistycznych programów;</w:t>
      </w:r>
    </w:p>
    <w:p w:rsidR="00661DAE" w:rsidRPr="00B63E33" w:rsidRDefault="00866716" w:rsidP="00661DAE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D0D0D"/>
        </w:rPr>
      </w:pPr>
      <w:r w:rsidRPr="00B63E33">
        <w:rPr>
          <w:rFonts w:asciiTheme="minorHAnsi" w:hAnsiTheme="minorHAnsi" w:cstheme="minorHAnsi"/>
          <w:color w:val="0D0D0D"/>
        </w:rPr>
        <w:t xml:space="preserve">kurs prawa jazdy kat. A, </w:t>
      </w:r>
      <w:r w:rsidR="00661DAE" w:rsidRPr="00B63E33">
        <w:rPr>
          <w:rFonts w:asciiTheme="minorHAnsi" w:hAnsiTheme="minorHAnsi" w:cstheme="minorHAnsi"/>
          <w:color w:val="0D0D0D"/>
        </w:rPr>
        <w:t>B</w:t>
      </w:r>
      <w:r w:rsidRPr="00B63E33">
        <w:rPr>
          <w:rFonts w:asciiTheme="minorHAnsi" w:hAnsiTheme="minorHAnsi" w:cstheme="minorHAnsi"/>
          <w:color w:val="0D0D0D"/>
        </w:rPr>
        <w:t>, C+E</w:t>
      </w:r>
      <w:r w:rsidR="00661DAE" w:rsidRPr="00B63E33">
        <w:rPr>
          <w:rFonts w:asciiTheme="minorHAnsi" w:hAnsiTheme="minorHAnsi" w:cstheme="minorHAnsi"/>
          <w:color w:val="0D0D0D"/>
        </w:rPr>
        <w:t>;</w:t>
      </w:r>
    </w:p>
    <w:p w:rsidR="00661DAE" w:rsidRPr="00B63E33" w:rsidRDefault="00661DAE" w:rsidP="00661DAE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color w:val="0D0D0D"/>
        </w:rPr>
      </w:pPr>
      <w:r w:rsidRPr="00B63E33">
        <w:rPr>
          <w:rFonts w:asciiTheme="minorHAnsi" w:hAnsiTheme="minorHAnsi" w:cstheme="minorHAnsi"/>
          <w:color w:val="0D0D0D"/>
        </w:rPr>
        <w:t>zarządzanie projektami.</w:t>
      </w:r>
    </w:p>
    <w:p w:rsidR="00661DAE" w:rsidRPr="00B63E33" w:rsidRDefault="00661DAE" w:rsidP="00661DAE">
      <w:pPr>
        <w:jc w:val="both"/>
        <w:rPr>
          <w:rFonts w:cstheme="minorHAnsi"/>
        </w:rPr>
      </w:pPr>
      <w:r w:rsidRPr="00B63E33">
        <w:rPr>
          <w:rFonts w:cstheme="minorHAnsi"/>
        </w:rPr>
        <w:t xml:space="preserve">Pełna tematyka możliwych do realizacji szkoleń dostępna jest w Bazie Usług Rozwojowych </w:t>
      </w:r>
      <w:hyperlink r:id="rId14" w:history="1">
        <w:r w:rsidRPr="00B63E33">
          <w:rPr>
            <w:rStyle w:val="Hipercze"/>
            <w:rFonts w:cstheme="minorHAnsi"/>
          </w:rPr>
          <w:t>https://uslugirozwojowe.parp.gov.pl</w:t>
        </w:r>
      </w:hyperlink>
      <w:r w:rsidRPr="00B63E33">
        <w:rPr>
          <w:rFonts w:cstheme="minorHAnsi"/>
        </w:rPr>
        <w:t xml:space="preserve"> oraz w biurze projektu „Kierunek Kariera”.</w:t>
      </w:r>
    </w:p>
    <w:p w:rsidR="00880D2E" w:rsidRPr="00B63E33" w:rsidRDefault="00661DAE" w:rsidP="00661DAE">
      <w:pPr>
        <w:jc w:val="both"/>
        <w:rPr>
          <w:rFonts w:cstheme="minorHAnsi"/>
        </w:rPr>
      </w:pPr>
      <w:r w:rsidRPr="00B63E33">
        <w:rPr>
          <w:rFonts w:cstheme="minorHAnsi"/>
          <w:iCs/>
        </w:rPr>
        <w:t>Projekt ten jest przedsięwzięciem wyróżniającym nasz region na tle innych poprzez swój zasięg. Będzie realizowa</w:t>
      </w:r>
      <w:r w:rsidR="009B1FB9">
        <w:rPr>
          <w:rFonts w:cstheme="minorHAnsi"/>
          <w:iCs/>
        </w:rPr>
        <w:t>ny do połowy 2023 roku.</w:t>
      </w:r>
    </w:p>
    <w:sectPr w:rsidR="00880D2E" w:rsidRPr="00B63E33" w:rsidSect="005B13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24" w:rsidRDefault="00773824" w:rsidP="00953F5E">
      <w:pPr>
        <w:spacing w:after="0" w:line="240" w:lineRule="auto"/>
      </w:pPr>
      <w:r>
        <w:separator/>
      </w:r>
    </w:p>
  </w:endnote>
  <w:endnote w:type="continuationSeparator" w:id="0">
    <w:p w:rsidR="00773824" w:rsidRDefault="00773824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2D" w:rsidRDefault="001328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5E" w:rsidRDefault="0013282D">
    <w:pPr>
      <w:pStyle w:val="Stopka"/>
    </w:pPr>
    <w:r>
      <w:rPr>
        <w:noProof/>
        <w:lang w:eastAsia="pl-PL"/>
      </w:rPr>
      <w:drawing>
        <wp:inline distT="0" distB="0" distL="0" distR="0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2D" w:rsidRDefault="001328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24" w:rsidRDefault="00773824" w:rsidP="00953F5E">
      <w:pPr>
        <w:spacing w:after="0" w:line="240" w:lineRule="auto"/>
      </w:pPr>
      <w:r>
        <w:separator/>
      </w:r>
    </w:p>
  </w:footnote>
  <w:footnote w:type="continuationSeparator" w:id="0">
    <w:p w:rsidR="00773824" w:rsidRDefault="00773824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2D" w:rsidRDefault="001328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5E" w:rsidRDefault="00953F5E">
    <w:pPr>
      <w:pStyle w:val="Nagwek"/>
    </w:pPr>
    <w:r w:rsidRPr="00953F5E">
      <w:rPr>
        <w:noProof/>
        <w:lang w:eastAsia="pl-PL"/>
      </w:rPr>
      <w:drawing>
        <wp:inline distT="0" distB="0" distL="0" distR="0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2D" w:rsidRDefault="001328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Telejko">
    <w15:presenceInfo w15:providerId="AD" w15:userId="S-1-5-21-4019748387-529970881-909906298-1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4"/>
    <w:rsid w:val="00012BBA"/>
    <w:rsid w:val="00021B3E"/>
    <w:rsid w:val="00030A5D"/>
    <w:rsid w:val="00040501"/>
    <w:rsid w:val="00063C6E"/>
    <w:rsid w:val="00077B62"/>
    <w:rsid w:val="0008022A"/>
    <w:rsid w:val="000868F2"/>
    <w:rsid w:val="000910BF"/>
    <w:rsid w:val="00093D0C"/>
    <w:rsid w:val="000971C6"/>
    <w:rsid w:val="000B3EB0"/>
    <w:rsid w:val="000D090D"/>
    <w:rsid w:val="000F231A"/>
    <w:rsid w:val="00123A34"/>
    <w:rsid w:val="00130D82"/>
    <w:rsid w:val="0013282D"/>
    <w:rsid w:val="00137234"/>
    <w:rsid w:val="00145760"/>
    <w:rsid w:val="00155B84"/>
    <w:rsid w:val="001B0A40"/>
    <w:rsid w:val="001B61B1"/>
    <w:rsid w:val="001C1AAA"/>
    <w:rsid w:val="00202066"/>
    <w:rsid w:val="00205D6F"/>
    <w:rsid w:val="00212818"/>
    <w:rsid w:val="00241D20"/>
    <w:rsid w:val="00262F17"/>
    <w:rsid w:val="00280181"/>
    <w:rsid w:val="0028109B"/>
    <w:rsid w:val="002A2587"/>
    <w:rsid w:val="002B0656"/>
    <w:rsid w:val="002B67AC"/>
    <w:rsid w:val="002C0448"/>
    <w:rsid w:val="002D3D13"/>
    <w:rsid w:val="002E5D97"/>
    <w:rsid w:val="003265F1"/>
    <w:rsid w:val="0033410F"/>
    <w:rsid w:val="0034429B"/>
    <w:rsid w:val="003458C1"/>
    <w:rsid w:val="003616B4"/>
    <w:rsid w:val="0036615C"/>
    <w:rsid w:val="0036680D"/>
    <w:rsid w:val="003D4B9A"/>
    <w:rsid w:val="00407B12"/>
    <w:rsid w:val="00461472"/>
    <w:rsid w:val="00481194"/>
    <w:rsid w:val="004900C2"/>
    <w:rsid w:val="004A1BCC"/>
    <w:rsid w:val="004C2FE8"/>
    <w:rsid w:val="004E1B18"/>
    <w:rsid w:val="00505248"/>
    <w:rsid w:val="00506BBB"/>
    <w:rsid w:val="0051722C"/>
    <w:rsid w:val="0052003A"/>
    <w:rsid w:val="005432E0"/>
    <w:rsid w:val="00545FC6"/>
    <w:rsid w:val="005667C0"/>
    <w:rsid w:val="00575359"/>
    <w:rsid w:val="005855AA"/>
    <w:rsid w:val="0059334C"/>
    <w:rsid w:val="005B133A"/>
    <w:rsid w:val="00600A33"/>
    <w:rsid w:val="0060768D"/>
    <w:rsid w:val="00621077"/>
    <w:rsid w:val="00622104"/>
    <w:rsid w:val="00625FCD"/>
    <w:rsid w:val="006265E9"/>
    <w:rsid w:val="006273F4"/>
    <w:rsid w:val="00642A3E"/>
    <w:rsid w:val="00643462"/>
    <w:rsid w:val="0065411A"/>
    <w:rsid w:val="00661DAE"/>
    <w:rsid w:val="00666FD6"/>
    <w:rsid w:val="00667350"/>
    <w:rsid w:val="00684762"/>
    <w:rsid w:val="006944D2"/>
    <w:rsid w:val="006D27CD"/>
    <w:rsid w:val="006D725D"/>
    <w:rsid w:val="006F5737"/>
    <w:rsid w:val="00701A94"/>
    <w:rsid w:val="0071679B"/>
    <w:rsid w:val="00724739"/>
    <w:rsid w:val="007459CD"/>
    <w:rsid w:val="00773824"/>
    <w:rsid w:val="00774E6F"/>
    <w:rsid w:val="007F4055"/>
    <w:rsid w:val="00801C80"/>
    <w:rsid w:val="00835371"/>
    <w:rsid w:val="00836F9E"/>
    <w:rsid w:val="008469B5"/>
    <w:rsid w:val="0086018E"/>
    <w:rsid w:val="00866716"/>
    <w:rsid w:val="00880D2E"/>
    <w:rsid w:val="008A5B61"/>
    <w:rsid w:val="008C2452"/>
    <w:rsid w:val="008D731C"/>
    <w:rsid w:val="008E4625"/>
    <w:rsid w:val="008F4CC1"/>
    <w:rsid w:val="0092100E"/>
    <w:rsid w:val="00926895"/>
    <w:rsid w:val="009378C4"/>
    <w:rsid w:val="009408C4"/>
    <w:rsid w:val="00953828"/>
    <w:rsid w:val="00953F5E"/>
    <w:rsid w:val="0097032D"/>
    <w:rsid w:val="00974A02"/>
    <w:rsid w:val="00995528"/>
    <w:rsid w:val="009965BC"/>
    <w:rsid w:val="009B1FB9"/>
    <w:rsid w:val="009D0D45"/>
    <w:rsid w:val="009E3428"/>
    <w:rsid w:val="00A02D93"/>
    <w:rsid w:val="00A25171"/>
    <w:rsid w:val="00A3159A"/>
    <w:rsid w:val="00A64740"/>
    <w:rsid w:val="00A70FD4"/>
    <w:rsid w:val="00A743AF"/>
    <w:rsid w:val="00A76EEE"/>
    <w:rsid w:val="00A819E4"/>
    <w:rsid w:val="00A9292A"/>
    <w:rsid w:val="00AC159C"/>
    <w:rsid w:val="00AD47A6"/>
    <w:rsid w:val="00B111F3"/>
    <w:rsid w:val="00B175B0"/>
    <w:rsid w:val="00B5682B"/>
    <w:rsid w:val="00B63789"/>
    <w:rsid w:val="00B63E33"/>
    <w:rsid w:val="00B77FC1"/>
    <w:rsid w:val="00B87951"/>
    <w:rsid w:val="00B902F1"/>
    <w:rsid w:val="00B96672"/>
    <w:rsid w:val="00BA110D"/>
    <w:rsid w:val="00C041F6"/>
    <w:rsid w:val="00C54C38"/>
    <w:rsid w:val="00C71E85"/>
    <w:rsid w:val="00C85C7C"/>
    <w:rsid w:val="00CA086E"/>
    <w:rsid w:val="00CA57E5"/>
    <w:rsid w:val="00CB1715"/>
    <w:rsid w:val="00CB4CD5"/>
    <w:rsid w:val="00CB5EF4"/>
    <w:rsid w:val="00CB7D0B"/>
    <w:rsid w:val="00CC0310"/>
    <w:rsid w:val="00D02CCD"/>
    <w:rsid w:val="00D360A4"/>
    <w:rsid w:val="00D476D5"/>
    <w:rsid w:val="00D50424"/>
    <w:rsid w:val="00D74B73"/>
    <w:rsid w:val="00D7710E"/>
    <w:rsid w:val="00D96C25"/>
    <w:rsid w:val="00DA5A30"/>
    <w:rsid w:val="00DB4C48"/>
    <w:rsid w:val="00DC53CC"/>
    <w:rsid w:val="00E27F84"/>
    <w:rsid w:val="00E53E57"/>
    <w:rsid w:val="00E564FC"/>
    <w:rsid w:val="00E87CDB"/>
    <w:rsid w:val="00EB2605"/>
    <w:rsid w:val="00ED617C"/>
    <w:rsid w:val="00EE2B24"/>
    <w:rsid w:val="00EE4D88"/>
    <w:rsid w:val="00F2439E"/>
    <w:rsid w:val="00F25785"/>
    <w:rsid w:val="00F32E23"/>
    <w:rsid w:val="00F34936"/>
    <w:rsid w:val="00F60FCD"/>
    <w:rsid w:val="00F64449"/>
    <w:rsid w:val="00F76095"/>
    <w:rsid w:val="00F877B0"/>
    <w:rsid w:val="00F952FC"/>
    <w:rsid w:val="00FA24C5"/>
    <w:rsid w:val="00FB7E9B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iera@wup-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entrum.tarnow@wup-krak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um.nowysacz@wup-krakow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centrum.krakow@wup-krakow.p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pociagdokariery.pl" TargetMode="External"/><Relationship Id="rId14" Type="http://schemas.openxmlformats.org/officeDocument/2006/relationships/hyperlink" Target="https://uslugirozwojowe.parp.gov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C7E1-ABF1-4850-A112-47AC2B52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Katarzyna Lis</cp:lastModifiedBy>
  <cp:revision>5</cp:revision>
  <dcterms:created xsi:type="dcterms:W3CDTF">2018-02-27T06:21:00Z</dcterms:created>
  <dcterms:modified xsi:type="dcterms:W3CDTF">2018-03-02T10:28:00Z</dcterms:modified>
</cp:coreProperties>
</file>